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2305050</wp:posOffset>
            </wp:positionH>
            <wp:positionV relativeFrom="paragraph">
              <wp:posOffset>0</wp:posOffset>
            </wp:positionV>
            <wp:extent cx="842963" cy="790277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2963" cy="7902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72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880" w:firstLine="72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ind w:left="2880" w:firstLine="72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GCCSA PTO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Date: February 11, 2021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Location: Google virtual meeting at 4:00pm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Minutes</w:t>
      </w:r>
      <w:r w:rsidDel="00000000" w:rsidR="00000000" w:rsidRPr="00000000">
        <w:rPr>
          <w:sz w:val="24"/>
          <w:szCs w:val="24"/>
          <w:rtl w:val="0"/>
        </w:rPr>
        <w:t xml:space="preserve">: review minutes from 1/14/2021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Officer Reports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President: Sarah Thibeault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Vice President: Amy Cooper                                                          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Treasurer: Danielle Charest                                                                              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Administrative Liaison: Astrid Alvarado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Elementary Liaison: Nicole Riddell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Middle School Liaison: Mary Ellen Wessels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Committee Reports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Virtual Talent Show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Yearbook - Julie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Unfinished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Mascot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Business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March Events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Ceiling Tiles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Open Discussion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